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S Title"/>
        <w:jc w:val="center"/>
      </w:pPr>
      <w:r>
        <w:rPr>
          <w:rStyle w:val="Ninguno"/>
          <w:rtl w:val="0"/>
          <w:lang w:val="en-US"/>
        </w:rPr>
        <w:t>Ficha de Diagn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stico y Objetivos</w:t>
      </w:r>
    </w:p>
    <w:p>
      <w:pPr>
        <w:pStyle w:val="TS Subtitle"/>
        <w:jc w:val="center"/>
      </w:pPr>
      <w:r>
        <w:rPr>
          <w:rStyle w:val="Ninguno"/>
          <w:rtl w:val="0"/>
          <w:lang w:val="en-US"/>
        </w:rPr>
        <w:t xml:space="preserve">Formato AUE simplificado </w:t>
      </w:r>
      <w:r>
        <w:rPr>
          <w:rStyle w:val="Ninguno"/>
          <w:rtl w:val="0"/>
          <w:lang w:val="en-US"/>
        </w:rPr>
        <w:t xml:space="preserve">· </w:t>
      </w:r>
      <w:r>
        <w:rPr>
          <w:rStyle w:val="Ninguno"/>
          <w:rtl w:val="0"/>
          <w:lang w:val="en-US"/>
        </w:rPr>
        <w:t>1</w:t>
      </w:r>
      <w:r>
        <w:rPr>
          <w:rStyle w:val="Ninguno"/>
          <w:rtl w:val="0"/>
          <w:lang w:val="en-US"/>
        </w:rPr>
        <w:t>–</w:t>
      </w:r>
      <w:r>
        <w:rPr>
          <w:rStyle w:val="Ninguno"/>
          <w:rtl w:val="0"/>
          <w:lang w:val="en-US"/>
        </w:rPr>
        <w:t>2 p</w:t>
      </w:r>
      <w:r>
        <w:rPr>
          <w:rStyle w:val="Ninguno"/>
          <w:rtl w:val="0"/>
          <w:lang w:val="en-US"/>
        </w:rPr>
        <w:t>á</w:t>
      </w:r>
      <w:r>
        <w:rPr>
          <w:rStyle w:val="Ninguno"/>
          <w:rtl w:val="0"/>
          <w:lang w:val="en-US"/>
        </w:rPr>
        <w:t xml:space="preserve">ginas </w:t>
      </w:r>
      <w:r>
        <w:rPr>
          <w:rStyle w:val="Ninguno"/>
          <w:rtl w:val="0"/>
          <w:lang w:val="en-US"/>
        </w:rPr>
        <w:t xml:space="preserve">· </w:t>
      </w:r>
      <w:r>
        <w:rPr>
          <w:rStyle w:val="Ninguno"/>
          <w:rtl w:val="0"/>
          <w:lang w:val="en-US"/>
        </w:rPr>
        <w:t>Lista para adjuntar a convocatorias</w:t>
      </w:r>
    </w:p>
    <w:p>
      <w:pPr>
        <w:pStyle w:val="Cuerpo A"/>
      </w:pPr>
    </w:p>
    <w:p>
      <w:pPr>
        <w:pStyle w:val="TS Heading"/>
      </w:pPr>
      <w:r>
        <w:rPr>
          <w:rStyle w:val="Ninguno"/>
          <w:rtl w:val="0"/>
          <w:lang w:val="en-US"/>
        </w:rPr>
        <w:t>1) Problema (m</w:t>
      </w:r>
      <w:r>
        <w:rPr>
          <w:rStyle w:val="Ninguno"/>
          <w:rtl w:val="0"/>
          <w:lang w:val="en-US"/>
        </w:rPr>
        <w:t>á</w:t>
      </w:r>
      <w:r>
        <w:rPr>
          <w:rStyle w:val="Ninguno"/>
          <w:rtl w:val="0"/>
          <w:lang w:val="en-US"/>
        </w:rPr>
        <w:t>x. 5 l</w:t>
      </w:r>
      <w:r>
        <w:rPr>
          <w:rStyle w:val="Ninguno"/>
          <w:rtl w:val="0"/>
          <w:lang w:val="en-US"/>
        </w:rPr>
        <w:t>í</w:t>
      </w:r>
      <w:r>
        <w:rPr>
          <w:rStyle w:val="Ninguno"/>
          <w:rtl w:val="0"/>
          <w:lang w:val="en-US"/>
        </w:rPr>
        <w:t>neas)</w:t>
      </w:r>
    </w:p>
    <w:tbl>
      <w:tblPr>
        <w:tblW w:w="99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Qu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pasa: </w:t>
            </w:r>
          </w:p>
        </w:tc>
      </w:tr>
    </w:tbl>
    <w:p>
      <w:pPr>
        <w:pStyle w:val="TS Heading"/>
        <w:widowControl w:val="0"/>
        <w:spacing w:line="240" w:lineRule="auto"/>
        <w:ind w:left="108" w:hanging="108"/>
      </w:pPr>
    </w:p>
    <w:p>
      <w:pPr>
        <w:pStyle w:val="TS Heading"/>
        <w:widowControl w:val="0"/>
        <w:spacing w:line="240" w:lineRule="auto"/>
      </w:pPr>
    </w:p>
    <w:tbl>
      <w:tblPr>
        <w:tblW w:w="99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A qui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n afecta (poblaci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n/servicio): </w:t>
            </w:r>
          </w:p>
        </w:tc>
      </w:tr>
    </w:tbl>
    <w:p>
      <w:pPr>
        <w:pStyle w:val="TS Heading"/>
        <w:widowControl w:val="0"/>
        <w:spacing w:line="240" w:lineRule="auto"/>
        <w:ind w:left="108" w:hanging="108"/>
      </w:pPr>
    </w:p>
    <w:p>
      <w:pPr>
        <w:pStyle w:val="TS Heading"/>
        <w:widowControl w:val="0"/>
        <w:spacing w:line="240" w:lineRule="auto"/>
      </w:pPr>
    </w:p>
    <w:p>
      <w:pPr>
        <w:pStyle w:val="TS Hint"/>
      </w:pPr>
      <w:r>
        <w:rPr>
          <w:rStyle w:val="Ninguno"/>
          <w:rtl w:val="0"/>
          <w:lang w:val="en-US"/>
        </w:rPr>
        <w:t>Evidencias breves (3 bullets, con fuente si la tienes):</w:t>
      </w:r>
    </w:p>
    <w:p>
      <w:pPr>
        <w:pStyle w:val="Cuerpo A"/>
        <w:ind w:left="283" w:firstLine="0"/>
      </w:pPr>
      <w:r>
        <w:rPr>
          <w:rStyle w:val="Ninguno"/>
          <w:b w:val="1"/>
          <w:bCs w:val="1"/>
          <w:rtl w:val="0"/>
          <w:lang w:val="en-US"/>
        </w:rPr>
        <w:t xml:space="preserve">• </w:t>
      </w:r>
    </w:p>
    <w:p>
      <w:pPr>
        <w:pStyle w:val="Cuerpo A"/>
        <w:ind w:left="283" w:firstLine="0"/>
      </w:pPr>
      <w:r>
        <w:rPr>
          <w:rStyle w:val="Ninguno"/>
          <w:b w:val="1"/>
          <w:bCs w:val="1"/>
          <w:rtl w:val="0"/>
          <w:lang w:val="en-US"/>
        </w:rPr>
        <w:t xml:space="preserve">• </w:t>
      </w:r>
    </w:p>
    <w:p>
      <w:pPr>
        <w:pStyle w:val="Cuerpo A"/>
        <w:ind w:left="283" w:firstLine="0"/>
      </w:pPr>
      <w:r>
        <w:rPr>
          <w:rStyle w:val="Ninguno"/>
          <w:b w:val="1"/>
          <w:bCs w:val="1"/>
          <w:rtl w:val="0"/>
          <w:lang w:val="en-US"/>
        </w:rPr>
        <w:t xml:space="preserve">• </w:t>
      </w:r>
    </w:p>
    <w:p>
      <w:pPr>
        <w:pStyle w:val="Cuerpo A"/>
      </w:pPr>
    </w:p>
    <w:p>
      <w:pPr>
        <w:pStyle w:val="TS Heading"/>
      </w:pPr>
      <w:r>
        <w:rPr>
          <w:rStyle w:val="Ninguno"/>
          <w:rtl w:val="0"/>
          <w:lang w:val="en-US"/>
        </w:rPr>
        <w:t>2) Objetivo general (una frase)</w:t>
      </w:r>
    </w:p>
    <w:p>
      <w:pPr>
        <w:pStyle w:val="Cuerpo A"/>
        <w:ind w:left="283" w:firstLine="0"/>
      </w:pPr>
      <w:r>
        <w:rPr>
          <w:rStyle w:val="Ninguno"/>
          <w:rtl w:val="1"/>
          <w:lang w:val="ar-SA" w:bidi="ar-SA"/>
        </w:rPr>
        <w:t>“</w:t>
      </w:r>
      <w:r>
        <w:rPr>
          <w:rStyle w:val="Ninguno"/>
          <w:rtl w:val="0"/>
          <w:lang w:val="es-ES_tradnl"/>
        </w:rPr>
        <w:t>Queremos [cambio deseado] para [poblaci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n/servicio] en [lugar].</w:t>
      </w:r>
      <w:r>
        <w:rPr>
          <w:rStyle w:val="Ninguno A"/>
          <w:rtl w:val="0"/>
          <w:lang w:val="en-US"/>
        </w:rPr>
        <w:t>”</w:t>
      </w:r>
    </w:p>
    <w:p>
      <w:pPr>
        <w:pStyle w:val="Cuerpo A"/>
      </w:pPr>
    </w:p>
    <w:p>
      <w:pPr>
        <w:pStyle w:val="TS Heading"/>
      </w:pPr>
      <w:r>
        <w:rPr>
          <w:rStyle w:val="Ninguno"/>
          <w:rtl w:val="0"/>
          <w:lang w:val="en-US"/>
        </w:rPr>
        <w:t>3) Objetivos espec</w:t>
      </w:r>
      <w:r>
        <w:rPr>
          <w:rStyle w:val="Ninguno"/>
          <w:rtl w:val="0"/>
          <w:lang w:val="en-US"/>
        </w:rPr>
        <w:t>í</w:t>
      </w:r>
      <w:r>
        <w:rPr>
          <w:rStyle w:val="Ninguno"/>
          <w:rtl w:val="0"/>
          <w:lang w:val="en-US"/>
        </w:rPr>
        <w:t>ficos (m</w:t>
      </w:r>
      <w:r>
        <w:rPr>
          <w:rStyle w:val="Ninguno"/>
          <w:rtl w:val="0"/>
          <w:lang w:val="en-US"/>
        </w:rPr>
        <w:t>á</w:t>
      </w:r>
      <w:r>
        <w:rPr>
          <w:rStyle w:val="Ninguno"/>
          <w:rtl w:val="0"/>
          <w:lang w:val="en-US"/>
        </w:rPr>
        <w:t>x. 3, formato SMART)</w:t>
      </w:r>
    </w:p>
    <w:p>
      <w:pPr>
        <w:pStyle w:val="Cuerpo A"/>
        <w:ind w:left="283" w:firstLine="0"/>
      </w:pPr>
      <w:r>
        <w:rPr>
          <w:rStyle w:val="Ninguno A"/>
          <w:rtl w:val="0"/>
          <w:lang w:val="en-US"/>
        </w:rPr>
        <w:t xml:space="preserve">1. </w:t>
      </w:r>
    </w:p>
    <w:p>
      <w:pPr>
        <w:pStyle w:val="Cuerpo A"/>
        <w:ind w:left="283" w:firstLine="0"/>
      </w:pPr>
      <w:r>
        <w:rPr>
          <w:rStyle w:val="Ninguno A"/>
          <w:rtl w:val="0"/>
          <w:lang w:val="en-US"/>
        </w:rPr>
        <w:t xml:space="preserve">2. </w:t>
      </w:r>
    </w:p>
    <w:p>
      <w:pPr>
        <w:pStyle w:val="Cuerpo A"/>
        <w:ind w:left="283" w:firstLine="0"/>
      </w:pPr>
      <w:r>
        <w:rPr>
          <w:rStyle w:val="Ninguno A"/>
          <w:rtl w:val="0"/>
          <w:lang w:val="en-US"/>
        </w:rPr>
        <w:t xml:space="preserve">3. </w:t>
      </w:r>
    </w:p>
    <w:p>
      <w:pPr>
        <w:pStyle w:val="Cuerpo A"/>
      </w:pPr>
    </w:p>
    <w:p>
      <w:pPr>
        <w:pStyle w:val="TS Heading"/>
      </w:pPr>
      <w:r>
        <w:rPr>
          <w:rStyle w:val="Ninguno"/>
          <w:rtl w:val="0"/>
          <w:lang w:val="en-US"/>
        </w:rPr>
        <w:t>4) L</w:t>
      </w:r>
      <w:r>
        <w:rPr>
          <w:rStyle w:val="Ninguno"/>
          <w:rtl w:val="0"/>
          <w:lang w:val="en-US"/>
        </w:rPr>
        <w:t>í</w:t>
      </w:r>
      <w:r>
        <w:rPr>
          <w:rStyle w:val="Ninguno"/>
          <w:rtl w:val="0"/>
          <w:lang w:val="en-US"/>
        </w:rPr>
        <w:t>neas de acci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n (m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dulos que caben/quitan)</w:t>
      </w:r>
    </w:p>
    <w:tbl>
      <w:tblPr>
        <w:tblW w:w="99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nea A: </w:t>
            </w:r>
          </w:p>
        </w:tc>
      </w:tr>
    </w:tbl>
    <w:p>
      <w:pPr>
        <w:pStyle w:val="TS Heading"/>
        <w:widowControl w:val="0"/>
        <w:spacing w:line="240" w:lineRule="auto"/>
        <w:ind w:left="108" w:hanging="108"/>
      </w:pPr>
    </w:p>
    <w:p>
      <w:pPr>
        <w:pStyle w:val="TS Heading"/>
        <w:widowControl w:val="0"/>
        <w:spacing w:line="240" w:lineRule="auto"/>
      </w:pPr>
    </w:p>
    <w:tbl>
      <w:tblPr>
        <w:tblW w:w="99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nea B: </w:t>
            </w:r>
          </w:p>
        </w:tc>
      </w:tr>
    </w:tbl>
    <w:p>
      <w:pPr>
        <w:pStyle w:val="TS Heading"/>
        <w:widowControl w:val="0"/>
        <w:spacing w:line="240" w:lineRule="auto"/>
        <w:ind w:left="108" w:hanging="108"/>
      </w:pPr>
    </w:p>
    <w:p>
      <w:pPr>
        <w:pStyle w:val="TS Heading"/>
        <w:widowControl w:val="0"/>
        <w:spacing w:line="240" w:lineRule="auto"/>
      </w:pPr>
    </w:p>
    <w:tbl>
      <w:tblPr>
        <w:tblW w:w="99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>(Opcional) L</w:t>
            </w:r>
            <w:r>
              <w:rPr>
                <w:rStyle w:val="Ninguno"/>
                <w:rFonts w:cs="Arial Unicode MS" w:eastAsia="Arial Unicode MS" w:hint="default"/>
                <w:b w:val="1"/>
                <w:bCs w:val="1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nea C: </w:t>
            </w:r>
          </w:p>
        </w:tc>
      </w:tr>
    </w:tbl>
    <w:p>
      <w:pPr>
        <w:pStyle w:val="TS Heading"/>
        <w:widowControl w:val="0"/>
        <w:spacing w:line="240" w:lineRule="auto"/>
        <w:ind w:left="108" w:hanging="108"/>
      </w:pPr>
    </w:p>
    <w:p>
      <w:pPr>
        <w:pStyle w:val="TS Heading"/>
        <w:widowControl w:val="0"/>
        <w:spacing w:line="240" w:lineRule="auto"/>
      </w:pPr>
    </w:p>
    <w:p>
      <w:pPr>
        <w:pStyle w:val="TS Hint"/>
      </w:pPr>
      <w:r>
        <w:rPr>
          <w:rStyle w:val="Ninguno"/>
          <w:rtl w:val="0"/>
          <w:lang w:val="en-US"/>
        </w:rPr>
        <w:t>Piensa en m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 xml:space="preserve">dulos independientes pero combinables (p. ej., </w:t>
      </w:r>
      <w:r>
        <w:rPr>
          <w:rStyle w:val="Ninguno"/>
          <w:rtl w:val="0"/>
          <w:lang w:val="en-US"/>
        </w:rPr>
        <w:t>“</w:t>
      </w:r>
      <w:r>
        <w:rPr>
          <w:rStyle w:val="Ninguno"/>
          <w:rtl w:val="0"/>
          <w:lang w:val="en-US"/>
        </w:rPr>
        <w:t>Laboratorio Digital</w:t>
      </w:r>
      <w:r>
        <w:rPr>
          <w:rStyle w:val="Ninguno"/>
          <w:rtl w:val="0"/>
          <w:lang w:val="en-US"/>
        </w:rPr>
        <w:t>”</w:t>
      </w:r>
      <w:r>
        <w:rPr>
          <w:rStyle w:val="Ninguno"/>
          <w:rtl w:val="0"/>
          <w:lang w:val="en-US"/>
        </w:rPr>
        <w:t xml:space="preserve">, </w:t>
      </w:r>
      <w:r>
        <w:rPr>
          <w:rStyle w:val="Ninguno"/>
          <w:rtl w:val="0"/>
          <w:lang w:val="en-US"/>
        </w:rPr>
        <w:t>“</w:t>
      </w:r>
      <w:r>
        <w:rPr>
          <w:rStyle w:val="Ninguno"/>
          <w:rtl w:val="0"/>
          <w:lang w:val="en-US"/>
        </w:rPr>
        <w:t>Aula m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vil</w:t>
      </w:r>
      <w:r>
        <w:rPr>
          <w:rStyle w:val="Ninguno"/>
          <w:rtl w:val="0"/>
          <w:lang w:val="en-US"/>
        </w:rPr>
        <w:t>”</w:t>
      </w:r>
      <w:r>
        <w:rPr>
          <w:rStyle w:val="Ninguno"/>
          <w:rtl w:val="0"/>
          <w:lang w:val="en-US"/>
        </w:rPr>
        <w:t xml:space="preserve">, </w:t>
      </w:r>
      <w:r>
        <w:rPr>
          <w:rStyle w:val="Ninguno"/>
          <w:rtl w:val="0"/>
          <w:lang w:val="en-US"/>
        </w:rPr>
        <w:t>“</w:t>
      </w:r>
      <w:r>
        <w:rPr>
          <w:rStyle w:val="Ninguno"/>
          <w:rtl w:val="0"/>
          <w:lang w:val="en-US"/>
        </w:rPr>
        <w:t>Formaci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n y mentorizaci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n</w:t>
      </w:r>
      <w:r>
        <w:rPr>
          <w:rStyle w:val="Ninguno"/>
          <w:rtl w:val="0"/>
          <w:lang w:val="en-US"/>
        </w:rPr>
        <w:t>”</w:t>
      </w:r>
      <w:r>
        <w:rPr>
          <w:rStyle w:val="Ninguno"/>
          <w:rtl w:val="0"/>
          <w:lang w:val="en-US"/>
        </w:rPr>
        <w:t xml:space="preserve">, </w:t>
      </w:r>
      <w:r>
        <w:rPr>
          <w:rStyle w:val="Ninguno"/>
          <w:rtl w:val="0"/>
          <w:lang w:val="en-US"/>
        </w:rPr>
        <w:t>“</w:t>
      </w:r>
      <w:r>
        <w:rPr>
          <w:rStyle w:val="Ninguno"/>
          <w:rtl w:val="0"/>
          <w:lang w:val="en-US"/>
        </w:rPr>
        <w:t>Transporte a demanda piloto</w:t>
      </w:r>
      <w:r>
        <w:rPr>
          <w:rStyle w:val="Ninguno"/>
          <w:rtl w:val="0"/>
          <w:lang w:val="en-US"/>
        </w:rPr>
        <w:t>”</w:t>
      </w:r>
      <w:r>
        <w:rPr>
          <w:rStyle w:val="Ninguno"/>
          <w:rtl w:val="0"/>
          <w:lang w:val="en-US"/>
        </w:rPr>
        <w:t>).</w:t>
      </w:r>
    </w:p>
    <w:p>
      <w:pPr>
        <w:pStyle w:val="Cuerpo A"/>
      </w:pPr>
    </w:p>
    <w:p>
      <w:pPr>
        <w:pStyle w:val="TS Heading"/>
      </w:pPr>
      <w:r>
        <w:rPr>
          <w:rStyle w:val="Ninguno"/>
          <w:rtl w:val="0"/>
          <w:lang w:val="en-US"/>
        </w:rPr>
        <w:t>5) Encaje estrat</w:t>
      </w:r>
      <w:r>
        <w:rPr>
          <w:rStyle w:val="Ninguno"/>
          <w:rtl w:val="0"/>
          <w:lang w:val="en-US"/>
        </w:rPr>
        <w:t>é</w:t>
      </w:r>
      <w:r>
        <w:rPr>
          <w:rStyle w:val="Ninguno"/>
          <w:rtl w:val="0"/>
          <w:lang w:val="en-US"/>
        </w:rPr>
        <w:t>gico (marca 1</w:t>
      </w:r>
      <w:r>
        <w:rPr>
          <w:rStyle w:val="Ninguno"/>
          <w:rtl w:val="0"/>
          <w:lang w:val="en-US"/>
        </w:rPr>
        <w:t>–</w:t>
      </w:r>
      <w:r>
        <w:rPr>
          <w:rStyle w:val="Ninguno"/>
          <w:rtl w:val="0"/>
          <w:lang w:val="en-US"/>
        </w:rPr>
        <w:t>2)</w:t>
      </w:r>
    </w:p>
    <w:tbl>
      <w:tblPr>
        <w:tblW w:w="997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972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</w:pPr>
            <w:r>
              <w:rPr>
                <w:rStyle w:val="Ninguno"/>
                <w:rFonts w:cs="Arial Unicode MS" w:eastAsia="Arial Unicode MS"/>
                <w:b w:val="1"/>
                <w:bCs w:val="1"/>
                <w:shd w:val="nil" w:color="auto" w:fill="auto"/>
                <w:rtl w:val="0"/>
                <w:lang w:val="en-US"/>
              </w:rPr>
              <w:t xml:space="preserve">AUE / Plan local: </w:t>
            </w: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n-US"/>
              </w:rPr>
              <w:t>Objetivo(s) AUE: __________ / L</w:t>
            </w:r>
            <w:r>
              <w:rPr>
                <w:rStyle w:val="Ninguno"/>
                <w:rFonts w:cs="Arial Unicode MS" w:eastAsia="Arial Unicode MS" w:hint="default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cs="Arial Unicode MS" w:eastAsia="Arial Unicode MS"/>
                <w:shd w:val="nil" w:color="auto" w:fill="auto"/>
                <w:rtl w:val="0"/>
                <w:lang w:val="en-US"/>
              </w:rPr>
              <w:t>nea local: __________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 xml:space="preserve">Plan provincial/estrategia comarcal: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__________________________________________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972"/>
            <w:tcBorders>
              <w:top w:val="single" w:color="d9d9d9" w:sz="4" w:space="0" w:shadow="0" w:frame="0"/>
              <w:left w:val="single" w:color="d9d9d9" w:sz="4" w:space="0" w:shadow="0" w:frame="0"/>
              <w:bottom w:val="single" w:color="d9d9d9" w:sz="4" w:space="0" w:shadow="0" w:frame="0"/>
              <w:right w:val="single" w:color="d9d9d9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 xml:space="preserve">Prioridades UE (marca con </w:t>
            </w:r>
            <w:r>
              <w:rPr>
                <w:rStyle w:val="Ninguno"/>
                <w:rFonts w:ascii="Arial Unicode MS" w:hAnsi="Arial Unicode MS" w:hint="default"/>
                <w:shd w:val="nil" w:color="auto" w:fill="auto"/>
                <w:rtl w:val="0"/>
                <w:lang w:val="en-US"/>
              </w:rPr>
              <w:t>☑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 xml:space="preserve">):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Digital  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Verde  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Cohesi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n  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 xml:space="preserve">□ 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Demograf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en-US"/>
              </w:rPr>
              <w:t>a</w:t>
            </w:r>
          </w:p>
        </w:tc>
      </w:tr>
    </w:tbl>
    <w:p>
      <w:pPr>
        <w:pStyle w:val="TS Heading"/>
        <w:widowControl w:val="0"/>
        <w:spacing w:line="240" w:lineRule="auto"/>
        <w:ind w:left="108" w:hanging="108"/>
      </w:pPr>
    </w:p>
    <w:p>
      <w:pPr>
        <w:pStyle w:val="TS Heading"/>
        <w:widowControl w:val="0"/>
        <w:spacing w:line="240" w:lineRule="auto"/>
      </w:pPr>
    </w:p>
    <w:p>
      <w:pPr>
        <w:pStyle w:val="Cuerpo A"/>
      </w:pPr>
    </w:p>
    <w:p>
      <w:pPr>
        <w:pStyle w:val="TS Hint"/>
        <w:rPr>
          <w:rStyle w:val="Ninguno"/>
          <w:lang w:val="es-ES_tradnl"/>
        </w:rPr>
      </w:pPr>
      <w:r>
        <w:rPr>
          <w:rStyle w:val="Ninguno A"/>
          <w:rtl w:val="0"/>
          <w:lang w:val="en-US"/>
        </w:rPr>
        <w:t xml:space="preserve">Generado por Territorios Semilla </w:t>
      </w:r>
      <w:r>
        <w:rPr>
          <w:rStyle w:val="Ninguno A"/>
          <w:rtl w:val="0"/>
          <w:lang w:val="en-US"/>
        </w:rPr>
        <w:t xml:space="preserve">· </w:t>
      </w:r>
      <w:r>
        <w:rPr>
          <w:rStyle w:val="Ninguno A"/>
          <w:rtl w:val="0"/>
          <w:lang w:val="en-US"/>
        </w:rPr>
        <w:t xml:space="preserve">18/10/2025 </w:t>
      </w:r>
      <w:r>
        <w:rPr>
          <w:rStyle w:val="Ninguno A"/>
          <w:rtl w:val="0"/>
          <w:lang w:val="en-US"/>
        </w:rPr>
        <w:t xml:space="preserve">· </w:t>
      </w:r>
      <w:r>
        <w:rPr>
          <w:rStyle w:val="Ninguno A"/>
          <w:rtl w:val="0"/>
          <w:lang w:val="en-US"/>
        </w:rPr>
        <w:t>Licencia C</w:t>
      </w:r>
      <w:r>
        <w:rPr>
          <w:rStyle w:val="Ninguno"/>
          <w:rtl w:val="0"/>
          <w:lang w:val="es-ES_tradnl"/>
        </w:rPr>
        <w:t>C</w:t>
      </w:r>
    </w:p>
    <w:p>
      <w:pPr>
        <w:pStyle w:val="TS Hint"/>
        <w:rPr>
          <w:rStyle w:val="Ninguno"/>
          <w:lang w:val="es-ES_tradnl"/>
        </w:rPr>
      </w:pPr>
    </w:p>
    <w:p>
      <w:pPr>
        <w:pStyle w:val="TS Hint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lang w:val="es-ES_tradnl"/>
        </w:rPr>
        <w:br w:type="page"/>
      </w:r>
    </w:p>
    <w:p>
      <w:pPr>
        <w:pStyle w:val="Por omisión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26"/>
          <w:szCs w:val="26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</w:rPr>
        <w:t>C</w:t>
      </w:r>
      <w:r>
        <w:rPr>
          <w:rFonts w:ascii="Times Roman" w:hAnsi="Times Roman" w:hint="default"/>
          <w:b w:val="1"/>
          <w:bCs w:val="1"/>
          <w:sz w:val="26"/>
          <w:szCs w:val="26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es-ES_tradnl"/>
        </w:rPr>
        <w:t>mo rellenar esta ficha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Prop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sito:</w:t>
      </w:r>
      <w:r>
        <w:rPr>
          <w:rFonts w:ascii="Times Roman" w:hAnsi="Times Roman"/>
          <w:sz w:val="22"/>
          <w:szCs w:val="22"/>
          <w:rtl w:val="0"/>
          <w:lang w:val="pt-PT"/>
        </w:rPr>
        <w:t xml:space="preserve"> decidir r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pido si una idea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encaja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con la estrategia local y si merece pasar a la siguiente fase. La ficha est</w:t>
      </w:r>
      <w:r>
        <w:rPr>
          <w:rFonts w:ascii="Times Roman" w:hAnsi="Times Roman" w:hint="default"/>
          <w:sz w:val="22"/>
          <w:szCs w:val="22"/>
          <w:rtl w:val="0"/>
        </w:rPr>
        <w:t xml:space="preserve">á 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pensada para completarse en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60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–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75 minutos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con la alcald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  <w:lang w:val="pt-PT"/>
        </w:rPr>
        <w:t>a, secretar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  <w:lang w:val="es-ES_tradnl"/>
        </w:rPr>
        <w:t>a/intervenci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  <w:lang w:val="de-DE"/>
        </w:rPr>
        <w:t>n, un/a 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es-ES_tradnl"/>
        </w:rPr>
        <w:t>cnico/a (si lo hay) y 1</w:t>
      </w:r>
      <w:r>
        <w:rPr>
          <w:rFonts w:ascii="Times Roman" w:hAnsi="Times Roman" w:hint="default"/>
          <w:sz w:val="22"/>
          <w:szCs w:val="22"/>
          <w:rtl w:val="0"/>
        </w:rPr>
        <w:t>–</w:t>
      </w:r>
      <w:r>
        <w:rPr>
          <w:rFonts w:ascii="Times Roman" w:hAnsi="Times Roman"/>
          <w:sz w:val="22"/>
          <w:szCs w:val="22"/>
          <w:rtl w:val="0"/>
          <w:lang w:val="es-ES_tradnl"/>
        </w:rPr>
        <w:t>2 personas del territorio (escuela, GAL, asociaci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n</w:t>
      </w:r>
      <w:r>
        <w:rPr>
          <w:rFonts w:ascii="Times Roman" w:hAnsi="Times Roman" w:hint="default"/>
          <w:sz w:val="22"/>
          <w:szCs w:val="22"/>
          <w:rtl w:val="0"/>
        </w:rPr>
        <w:t>…</w:t>
      </w:r>
      <w:r>
        <w:rPr>
          <w:rFonts w:ascii="Times Roman" w:hAnsi="Times Roman"/>
          <w:sz w:val="22"/>
          <w:szCs w:val="22"/>
          <w:rtl w:val="0"/>
        </w:rPr>
        <w:t>).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Regla de oro: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todo debe caber en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1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–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2 p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á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ginas</w:t>
      </w:r>
      <w:r>
        <w:rPr>
          <w:rFonts w:ascii="Times Roman" w:hAnsi="Times Roman"/>
          <w:sz w:val="22"/>
          <w:szCs w:val="22"/>
          <w:rtl w:val="0"/>
          <w:lang w:val="es-ES_tradnl"/>
        </w:rPr>
        <w:t>. Frases cortas, cifras sencillas y fuentes locales.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Style w:val="Ninguno"/>
          <w:rFonts w:ascii="Times Roman" w:cs="Times Roman" w:hAnsi="Times Roman" w:eastAsia="Times Roman"/>
          <w:b w:val="0"/>
          <w:bCs w:val="0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1) Problema (m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á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x. 5 l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í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neas)</w:t>
      </w:r>
      <w:r>
        <w:rPr>
          <w:rFonts w:ascii="Times Roman" w:cs="Times Roman" w:hAnsi="Times Roman" w:eastAsia="Times Roman"/>
          <w:b w:val="1"/>
          <w:bCs w:val="1"/>
          <w:sz w:val="22"/>
          <w:szCs w:val="22"/>
        </w:rPr>
        <w:br w:type="textWrapping"/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escribir: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es-ES_tradnl"/>
        </w:rPr>
        <w:t xml:space="preserve"> describe 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la situaci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n concreta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</w:rPr>
        <w:t xml:space="preserve">,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a qui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n afecta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es-ES_tradnl"/>
        </w:rPr>
        <w:t xml:space="preserve"> y pon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3 evidencias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es-ES_tradnl"/>
        </w:rPr>
        <w:t xml:space="preserve"> muy breves.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it-IT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Qu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pasa: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una frase clara y espec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fica (evita 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  <w:lang w:val="pt-PT"/>
        </w:rPr>
        <w:t>falta de</w:t>
      </w:r>
      <w:r>
        <w:rPr>
          <w:rFonts w:ascii="Times Roman" w:hAnsi="Times Roman" w:hint="default"/>
          <w:sz w:val="22"/>
          <w:szCs w:val="22"/>
          <w:rtl w:val="0"/>
        </w:rPr>
        <w:t xml:space="preserve">… </w:t>
      </w:r>
      <w:r>
        <w:rPr>
          <w:rFonts w:ascii="Times Roman" w:hAnsi="Times Roman"/>
          <w:sz w:val="22"/>
          <w:szCs w:val="22"/>
          <w:rtl w:val="0"/>
          <w:lang w:val="nl-NL"/>
        </w:rPr>
        <w:t>en general</w:t>
      </w:r>
      <w:r>
        <w:rPr>
          <w:rFonts w:ascii="Times Roman" w:hAnsi="Times Roman" w:hint="default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</w:rPr>
        <w:t>).</w:t>
      </w:r>
      <w:r>
        <w:rPr>
          <w:rFonts w:ascii="Times Roman" w:cs="Times Roman" w:hAnsi="Times Roman" w:eastAsia="Times Roman"/>
          <w:sz w:val="22"/>
          <w:szCs w:val="22"/>
        </w:rPr>
        <w:br w:type="textWrapping"/>
      </w:r>
      <w:r>
        <w:rPr>
          <w:rStyle w:val="Ninguno"/>
          <w:rFonts w:ascii="Times Roman" w:hAnsi="Times Roman"/>
          <w:i w:val="1"/>
          <w:iCs w:val="1"/>
          <w:sz w:val="22"/>
          <w:szCs w:val="22"/>
          <w:rtl w:val="0"/>
        </w:rPr>
        <w:t>Ej.: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 xml:space="preserve"> “</w:t>
      </w:r>
      <w:r>
        <w:rPr>
          <w:rFonts w:ascii="Times Roman" w:hAnsi="Times Roman"/>
          <w:sz w:val="22"/>
          <w:szCs w:val="22"/>
          <w:rtl w:val="0"/>
          <w:lang w:val="es-ES_tradnl"/>
        </w:rPr>
        <w:t>El bus comarcal dej</w:t>
      </w:r>
      <w:r>
        <w:rPr>
          <w:rFonts w:ascii="Times Roman" w:hAnsi="Times Roman" w:hint="default"/>
          <w:sz w:val="22"/>
          <w:szCs w:val="22"/>
          <w:rtl w:val="0"/>
        </w:rPr>
        <w:t xml:space="preserve">ó </w:t>
      </w:r>
      <w:r>
        <w:rPr>
          <w:rFonts w:ascii="Times Roman" w:hAnsi="Times Roman"/>
          <w:sz w:val="22"/>
          <w:szCs w:val="22"/>
          <w:rtl w:val="0"/>
          <w:lang w:val="es-ES_tradnl"/>
        </w:rPr>
        <w:t>de parar en el barrio X tres d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  <w:lang w:val="pt-PT"/>
        </w:rPr>
        <w:t>as por semana.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pt-PT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A qui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n afecta (poblaci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n/servicio):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personas o servicio concreto + magnitud.</w:t>
      </w:r>
      <w:r>
        <w:rPr>
          <w:rFonts w:ascii="Times Roman" w:cs="Times Roman" w:hAnsi="Times Roman" w:eastAsia="Times Roman"/>
          <w:sz w:val="22"/>
          <w:szCs w:val="22"/>
        </w:rPr>
        <w:br w:type="textWrapping"/>
      </w:r>
      <w:r>
        <w:rPr>
          <w:rStyle w:val="Ninguno"/>
          <w:rFonts w:ascii="Times Roman" w:hAnsi="Times Roman"/>
          <w:i w:val="1"/>
          <w:iCs w:val="1"/>
          <w:sz w:val="22"/>
          <w:szCs w:val="22"/>
          <w:rtl w:val="0"/>
        </w:rPr>
        <w:t>Ej.: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 xml:space="preserve"> “</w:t>
      </w:r>
      <w:r>
        <w:rPr>
          <w:rFonts w:ascii="Times Roman" w:hAnsi="Times Roman"/>
          <w:sz w:val="22"/>
          <w:szCs w:val="22"/>
          <w:rtl w:val="0"/>
          <w:lang w:val="es-ES_tradnl"/>
        </w:rPr>
        <w:t>220 mayores de 65 y 160 estudiantes dependen de esa parada.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es-ES_tradnl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Evidencias (3 bullets):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datos sencillos con fuente entre par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it-IT"/>
        </w:rPr>
        <w:t>ntesis.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Por ejemplo:</w:t>
      </w:r>
    </w:p>
    <w:p>
      <w:pPr>
        <w:pStyle w:val="Por omisión"/>
        <w:numPr>
          <w:ilvl w:val="1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sz w:val="22"/>
          <w:szCs w:val="22"/>
          <w:lang w:val="ar-SA" w:bidi="ar-SA"/>
        </w:rPr>
      </w:pP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</w:rPr>
        <w:t>Padr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  <w:lang w:val="en-US"/>
        </w:rPr>
        <w:t>n municipal 2024 (INE)</w:t>
      </w:r>
      <w:r>
        <w:rPr>
          <w:rFonts w:ascii="Times Roman" w:hAnsi="Times Roman" w:hint="default"/>
          <w:sz w:val="22"/>
          <w:szCs w:val="22"/>
          <w:rtl w:val="0"/>
        </w:rPr>
        <w:t xml:space="preserve">” </w:t>
      </w:r>
    </w:p>
    <w:p>
      <w:pPr>
        <w:pStyle w:val="Por omisión"/>
        <w:numPr>
          <w:ilvl w:val="1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sz w:val="22"/>
          <w:szCs w:val="22"/>
          <w:lang w:val="ar-SA" w:bidi="ar-SA"/>
        </w:rPr>
      </w:pP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  <w:lang w:val="es-ES_tradnl"/>
        </w:rPr>
        <w:t>Actas del centro de salud (jul</w:t>
      </w:r>
      <w:r>
        <w:rPr>
          <w:rFonts w:ascii="Times Roman" w:hAnsi="Times Roman" w:hint="default"/>
          <w:sz w:val="22"/>
          <w:szCs w:val="22"/>
          <w:rtl w:val="0"/>
        </w:rPr>
        <w:t>–</w:t>
      </w:r>
      <w:r>
        <w:rPr>
          <w:rFonts w:ascii="Times Roman" w:hAnsi="Times Roman"/>
          <w:sz w:val="22"/>
          <w:szCs w:val="22"/>
          <w:rtl w:val="0"/>
        </w:rPr>
        <w:t>sep)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numPr>
          <w:ilvl w:val="1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sz w:val="22"/>
          <w:szCs w:val="22"/>
          <w:lang w:val="ar-SA" w:bidi="ar-SA"/>
        </w:rPr>
      </w:pP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  <w:lang w:val="es-ES_tradnl"/>
        </w:rPr>
        <w:t>28 quejas registradas (010)</w:t>
      </w:r>
      <w:r>
        <w:rPr>
          <w:rFonts w:ascii="Times Roman" w:hAnsi="Times Roman" w:hint="default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Consejo: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si no tienes el dato exacto, escribe 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1"/>
          <w:lang w:val="ar-SA" w:bidi="ar-SA"/>
        </w:rPr>
        <w:t>“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0 (se medir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fr-FR"/>
        </w:rPr>
        <w:t>en mes 1)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y sigue.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2) Objetivo general (una frase)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Qu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escribir: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el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cambio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que quieres ver, para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fr-FR"/>
        </w:rPr>
        <w:t>qui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n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y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d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nde</w:t>
      </w:r>
      <w:r>
        <w:rPr>
          <w:rFonts w:ascii="Times Roman" w:hAnsi="Times Roman"/>
          <w:sz w:val="22"/>
          <w:szCs w:val="22"/>
          <w:rtl w:val="0"/>
          <w:lang w:val="it-IT"/>
        </w:rPr>
        <w:t>. Un solo rengl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n.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  <w:sz w:val="22"/>
          <w:szCs w:val="22"/>
        </w:rPr>
      </w:pPr>
      <w:r>
        <w:rPr>
          <w:rStyle w:val="Ninguno"/>
          <w:rFonts w:ascii="Times Roman" w:hAnsi="Times Roman" w:hint="default"/>
          <w:b w:val="0"/>
          <w:bCs w:val="0"/>
          <w:sz w:val="22"/>
          <w:szCs w:val="22"/>
          <w:rtl w:val="1"/>
          <w:lang w:val="ar-SA" w:bidi="ar-SA"/>
        </w:rPr>
        <w:t>“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pt-PT"/>
        </w:rPr>
        <w:t xml:space="preserve">Queremos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[verbo de cambio]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</w:rPr>
        <w:t xml:space="preserve">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pt-PT"/>
        </w:rPr>
        <w:t>[qu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pt-PT"/>
        </w:rPr>
        <w:t>]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pt-PT"/>
        </w:rPr>
        <w:t xml:space="preserve"> para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[poblaci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n/servicio]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fr-FR"/>
        </w:rPr>
        <w:t xml:space="preserve"> en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pt-PT"/>
        </w:rPr>
        <w:t>[lugar]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</w:rPr>
        <w:t>.</w:t>
      </w:r>
      <w:r>
        <w:rPr>
          <w:rStyle w:val="Ninguno"/>
          <w:rFonts w:ascii="Times Roman" w:hAnsi="Times Roman" w:hint="default"/>
          <w:b w:val="0"/>
          <w:bCs w:val="0"/>
          <w:sz w:val="22"/>
          <w:szCs w:val="22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  <w:sz w:val="22"/>
          <w:szCs w:val="22"/>
        </w:rPr>
      </w:pPr>
      <w:r>
        <w:rPr>
          <w:rStyle w:val="Ninguno"/>
          <w:rFonts w:ascii="Times Roman" w:hAnsi="Times Roman"/>
          <w:b w:val="0"/>
          <w:bCs w:val="0"/>
          <w:i w:val="1"/>
          <w:iCs w:val="1"/>
          <w:sz w:val="22"/>
          <w:szCs w:val="22"/>
          <w:rtl w:val="0"/>
          <w:lang w:val="es-ES_tradnl"/>
        </w:rPr>
        <w:t>Ej</w:t>
      </w:r>
      <w:r>
        <w:rPr>
          <w:rStyle w:val="Ninguno"/>
          <w:rFonts w:ascii="Times Roman" w:hAnsi="Times Roman"/>
          <w:b w:val="0"/>
          <w:bCs w:val="0"/>
          <w:i w:val="1"/>
          <w:iCs w:val="1"/>
          <w:sz w:val="22"/>
          <w:szCs w:val="22"/>
          <w:rtl w:val="0"/>
        </w:rPr>
        <w:t>:</w:t>
      </w:r>
      <w:r>
        <w:rPr>
          <w:rStyle w:val="Ninguno"/>
          <w:rFonts w:ascii="Times Roman" w:hAnsi="Times Roman" w:hint="default"/>
          <w:b w:val="0"/>
          <w:bCs w:val="0"/>
          <w:sz w:val="22"/>
          <w:szCs w:val="22"/>
          <w:rtl w:val="1"/>
          <w:lang w:val="ar-SA" w:bidi="ar-SA"/>
        </w:rPr>
        <w:t xml:space="preserve"> “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pt-PT"/>
        </w:rPr>
        <w:t xml:space="preserve">Queremos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garantizar transporte semanal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pt-PT"/>
        </w:rPr>
        <w:t xml:space="preserve"> para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mayores y estudiantes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fr-FR"/>
        </w:rPr>
        <w:t xml:space="preserve"> en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los n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ú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cleos de San Mart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í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n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</w:rPr>
        <w:t>.</w:t>
      </w:r>
      <w:r>
        <w:rPr>
          <w:rStyle w:val="Ninguno"/>
          <w:rFonts w:ascii="Times Roman" w:hAnsi="Times Roman" w:hint="default"/>
          <w:b w:val="0"/>
          <w:bCs w:val="0"/>
          <w:sz w:val="22"/>
          <w:szCs w:val="22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Pista: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es-ES_tradnl"/>
        </w:rPr>
        <w:t xml:space="preserve"> usa verbos de cambio: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garantizar, mejorar, crear, reducir, ampliar, conectar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</w:rPr>
        <w:t>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pt-PT"/>
        </w:rPr>
        <w:t>3) Objetivos espec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í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pt-PT"/>
        </w:rPr>
        <w:t>ficos (m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á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x. 3, formato SMART)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escribir: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</w:rPr>
        <w:t xml:space="preserve"> 1</w:t>
      </w:r>
      <w:r>
        <w:rPr>
          <w:rStyle w:val="Ninguno"/>
          <w:rFonts w:ascii="Times Roman" w:hAnsi="Times Roman" w:hint="default"/>
          <w:b w:val="0"/>
          <w:bCs w:val="0"/>
          <w:sz w:val="22"/>
          <w:szCs w:val="22"/>
          <w:rtl w:val="0"/>
        </w:rPr>
        <w:t>–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pt-PT"/>
        </w:rPr>
        <w:t xml:space="preserve">3 metas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concretas y medibles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</w:rPr>
        <w:t>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de-DE"/>
        </w:rPr>
        <w:t>SMART</w:t>
      </w:r>
      <w:r>
        <w:rPr>
          <w:rFonts w:ascii="Times Roman" w:hAnsi="Times Roman"/>
          <w:sz w:val="22"/>
          <w:szCs w:val="22"/>
          <w:rtl w:val="0"/>
        </w:rPr>
        <w:t xml:space="preserve"> =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S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(Espec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fico) </w:t>
      </w:r>
      <w:r>
        <w:rPr>
          <w:rFonts w:ascii="Times Roman" w:hAnsi="Times Roman" w:hint="default"/>
          <w:sz w:val="22"/>
          <w:szCs w:val="22"/>
          <w:rtl w:val="0"/>
          <w:lang w:val="de-DE"/>
        </w:rPr>
        <w:t xml:space="preserve">·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M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(Medible) </w:t>
      </w:r>
      <w:r>
        <w:rPr>
          <w:rFonts w:ascii="Times Roman" w:hAnsi="Times Roman" w:hint="default"/>
          <w:sz w:val="22"/>
          <w:szCs w:val="22"/>
          <w:rtl w:val="0"/>
          <w:lang w:val="de-DE"/>
        </w:rPr>
        <w:t xml:space="preserve">·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A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(Alcanzable) </w:t>
      </w:r>
      <w:r>
        <w:rPr>
          <w:rFonts w:ascii="Times Roman" w:hAnsi="Times Roman" w:hint="default"/>
          <w:sz w:val="22"/>
          <w:szCs w:val="22"/>
          <w:rtl w:val="0"/>
          <w:lang w:val="de-DE"/>
        </w:rPr>
        <w:t xml:space="preserve">·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R</w:t>
      </w:r>
      <w:r>
        <w:rPr>
          <w:rFonts w:ascii="Times Roman" w:hAnsi="Times Roman"/>
          <w:sz w:val="22"/>
          <w:szCs w:val="22"/>
          <w:rtl w:val="0"/>
          <w:lang w:val="pt-PT"/>
        </w:rPr>
        <w:t xml:space="preserve"> (Relevante) </w:t>
      </w:r>
      <w:r>
        <w:rPr>
          <w:rFonts w:ascii="Times Roman" w:hAnsi="Times Roman" w:hint="default"/>
          <w:sz w:val="22"/>
          <w:szCs w:val="22"/>
          <w:rtl w:val="0"/>
          <w:lang w:val="de-DE"/>
        </w:rPr>
        <w:t xml:space="preserve">·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T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(Temporal: con fecha).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es-ES_tradnl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Espec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fico: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qu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es-ES_tradnl"/>
        </w:rPr>
        <w:t>, para qui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es-ES_tradnl"/>
        </w:rPr>
        <w:t>n y d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nde.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en-US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n-US"/>
        </w:rPr>
        <w:t>Medible:</w:t>
      </w:r>
      <w:r>
        <w:rPr>
          <w:rFonts w:ascii="Times Roman" w:hAnsi="Times Roman"/>
          <w:sz w:val="22"/>
          <w:szCs w:val="22"/>
          <w:rtl w:val="0"/>
        </w:rPr>
        <w:t xml:space="preserve"> n</w:t>
      </w:r>
      <w:r>
        <w:rPr>
          <w:rFonts w:ascii="Times Roman" w:hAnsi="Times Roman" w:hint="default"/>
          <w:sz w:val="22"/>
          <w:szCs w:val="22"/>
          <w:rtl w:val="0"/>
        </w:rPr>
        <w:t>ú</w:t>
      </w:r>
      <w:r>
        <w:rPr>
          <w:rFonts w:ascii="Times Roman" w:hAnsi="Times Roman"/>
          <w:sz w:val="22"/>
          <w:szCs w:val="22"/>
          <w:rtl w:val="0"/>
          <w:lang w:val="pt-PT"/>
        </w:rPr>
        <w:t>mero, % o cantidad.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es-ES_tradnl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Alcanzable: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realista con tus recursos.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it-IT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Relevante: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responde al problema descrito.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pt-PT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Temporal: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con plazo (mes/a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ñ</w:t>
      </w:r>
      <w:r>
        <w:rPr>
          <w:rFonts w:ascii="Times Roman" w:hAnsi="Times Roman"/>
          <w:sz w:val="22"/>
          <w:szCs w:val="22"/>
          <w:rtl w:val="0"/>
          <w:lang w:val="it-IT"/>
        </w:rPr>
        <w:t>o).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i w:val="0"/>
          <w:iCs w:val="0"/>
          <w:sz w:val="22"/>
          <w:szCs w:val="22"/>
        </w:rPr>
      </w:pPr>
      <w:r>
        <w:rPr>
          <w:rFonts w:ascii="Times Roman" w:hAnsi="Times Roman"/>
          <w:i w:val="1"/>
          <w:iCs w:val="1"/>
          <w:sz w:val="22"/>
          <w:szCs w:val="22"/>
          <w:rtl w:val="0"/>
          <w:lang w:val="es-ES_tradnl"/>
        </w:rPr>
        <w:t>Ejemplos bien puestos:</w:t>
      </w:r>
    </w:p>
    <w:p>
      <w:pPr>
        <w:pStyle w:val="Por omisión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sz w:val="22"/>
          <w:szCs w:val="22"/>
          <w:lang w:val="ar-SA" w:bidi="ar-SA"/>
        </w:rPr>
      </w:pP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Poner en marcha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2 rutas a demanda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en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6 meses</w:t>
      </w:r>
      <w:r>
        <w:rPr>
          <w:rFonts w:ascii="Times Roman" w:hAnsi="Times Roman"/>
          <w:sz w:val="22"/>
          <w:szCs w:val="22"/>
          <w:rtl w:val="0"/>
        </w:rPr>
        <w:t>.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sz w:val="22"/>
          <w:szCs w:val="22"/>
          <w:lang w:val="ar-SA" w:bidi="ar-SA"/>
        </w:rPr>
      </w:pP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Alcanzar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1.200 usos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del servicio en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12 meses</w:t>
      </w:r>
      <w:r>
        <w:rPr>
          <w:rFonts w:ascii="Times Roman" w:hAnsi="Times Roman"/>
          <w:sz w:val="22"/>
          <w:szCs w:val="22"/>
          <w:rtl w:val="0"/>
        </w:rPr>
        <w:t>.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numPr>
          <w:ilvl w:val="1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sz w:val="22"/>
          <w:szCs w:val="22"/>
          <w:lang w:val="ar-SA" w:bidi="ar-SA"/>
        </w:rPr>
      </w:pP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Reducir en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20 %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las ausencias a citas m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dicas en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12 meses</w:t>
      </w:r>
      <w:r>
        <w:rPr>
          <w:rFonts w:ascii="Times Roman" w:hAnsi="Times Roman"/>
          <w:sz w:val="22"/>
          <w:szCs w:val="22"/>
          <w:rtl w:val="0"/>
        </w:rPr>
        <w:t>.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Evita: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 xml:space="preserve"> “</w:t>
      </w:r>
      <w:r>
        <w:rPr>
          <w:rFonts w:ascii="Times Roman" w:hAnsi="Times Roman"/>
          <w:sz w:val="22"/>
          <w:szCs w:val="22"/>
          <w:rtl w:val="0"/>
          <w:lang w:val="es-ES_tradnl"/>
        </w:rPr>
        <w:t>impulsar</w:t>
      </w:r>
      <w:r>
        <w:rPr>
          <w:rFonts w:ascii="Times Roman" w:hAnsi="Times Roman" w:hint="default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</w:rPr>
        <w:t xml:space="preserve">, 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  <w:lang w:val="es-ES_tradnl"/>
        </w:rPr>
        <w:t>fomentar</w:t>
      </w:r>
      <w:r>
        <w:rPr>
          <w:rFonts w:ascii="Times Roman" w:hAnsi="Times Roman" w:hint="default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</w:rPr>
        <w:t xml:space="preserve">, 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  <w:lang w:val="es-ES_tradnl"/>
        </w:rPr>
        <w:t>mejorar</w:t>
      </w:r>
      <w:r>
        <w:rPr>
          <w:rFonts w:ascii="Times Roman" w:hAnsi="Times Roman" w:hint="default"/>
          <w:sz w:val="22"/>
          <w:szCs w:val="22"/>
          <w:rtl w:val="0"/>
        </w:rPr>
        <w:t xml:space="preserve">”…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da-DK"/>
        </w:rPr>
        <w:t>sin n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ú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mero ni fecha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4) L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í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neas de acci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n (m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dulos que caben/quitan)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escribir: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</w:rPr>
        <w:t xml:space="preserve"> 2</w:t>
      </w:r>
      <w:r>
        <w:rPr>
          <w:rStyle w:val="Ninguno"/>
          <w:rFonts w:ascii="Times Roman" w:hAnsi="Times Roman" w:hint="default"/>
          <w:b w:val="0"/>
          <w:bCs w:val="0"/>
          <w:sz w:val="22"/>
          <w:szCs w:val="22"/>
          <w:rtl w:val="0"/>
        </w:rPr>
        <w:t>–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</w:rPr>
        <w:t xml:space="preserve">3 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m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dulos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es-ES_tradnl"/>
        </w:rPr>
        <w:t xml:space="preserve"> que se puedan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pt-PT"/>
        </w:rPr>
        <w:t>sumar o quitar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es-ES_tradnl"/>
        </w:rPr>
        <w:t xml:space="preserve"> sin romper el proyecto.</w:t>
      </w:r>
      <w:r>
        <w:rPr>
          <w:rStyle w:val="Ninguno"/>
          <w:rFonts w:ascii="Times Roman" w:cs="Times Roman" w:hAnsi="Times Roman" w:eastAsia="Times Roman"/>
          <w:b w:val="0"/>
          <w:bCs w:val="0"/>
          <w:sz w:val="22"/>
          <w:szCs w:val="22"/>
        </w:rPr>
        <w:br w:type="textWrapping"/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  <w:lang w:val="it-IT"/>
        </w:rPr>
        <w:t xml:space="preserve">Formato de una frase: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verbo + producto/servicio + destinatario + d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nde</w:t>
      </w:r>
      <w:r>
        <w:rPr>
          <w:rStyle w:val="Ninguno"/>
          <w:rFonts w:ascii="Times Roman" w:hAnsi="Times Roman"/>
          <w:b w:val="0"/>
          <w:bCs w:val="0"/>
          <w:sz w:val="22"/>
          <w:szCs w:val="22"/>
          <w:rtl w:val="0"/>
        </w:rPr>
        <w:t>.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L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nea A: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 xml:space="preserve"> “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Activar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un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Laboratorio Digital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en el colegio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para 120 alumnos</w:t>
      </w:r>
      <w:r>
        <w:rPr>
          <w:rFonts w:ascii="Times Roman" w:hAnsi="Times Roman"/>
          <w:sz w:val="22"/>
          <w:szCs w:val="22"/>
          <w:rtl w:val="0"/>
        </w:rPr>
        <w:t xml:space="preserve"> (aula + kits + formaci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  <w:lang w:val="nl-NL"/>
        </w:rPr>
        <w:t>n docente).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L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nea B: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 xml:space="preserve"> “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Poner en marcha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rutas a demanda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2 d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as/semana</w:t>
      </w:r>
      <w:r>
        <w:rPr>
          <w:rFonts w:ascii="Times Roman" w:hAnsi="Times Roman"/>
          <w:sz w:val="22"/>
          <w:szCs w:val="22"/>
          <w:rtl w:val="0"/>
          <w:lang w:val="pt-PT"/>
        </w:rPr>
        <w:t xml:space="preserve"> para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n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ú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cleos dispersos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(software de reservas + coordinaci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n).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es-ES_tradnl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(Opcional) L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nea C: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 xml:space="preserve"> “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Comunicar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y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formar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a la comunidad (carteles, web municipal, sesiones trimestrales).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Truco: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si la convocatoria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recorta presupuesto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, se quita primero la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L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nea C</w:t>
      </w:r>
      <w:r>
        <w:rPr>
          <w:rFonts w:ascii="Times Roman" w:hAnsi="Times Roman"/>
          <w:sz w:val="22"/>
          <w:szCs w:val="22"/>
          <w:rtl w:val="0"/>
          <w:lang w:val="it-IT"/>
        </w:rPr>
        <w:t>; si a</w:t>
      </w:r>
      <w:r>
        <w:rPr>
          <w:rFonts w:ascii="Times Roman" w:hAnsi="Times Roman" w:hint="default"/>
          <w:sz w:val="22"/>
          <w:szCs w:val="22"/>
          <w:rtl w:val="0"/>
        </w:rPr>
        <w:t>ú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n hiciera falta, se ajusta B. Ese es el sentido de 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</w:rPr>
        <w:t>m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  <w:lang w:val="es-ES_tradnl"/>
        </w:rPr>
        <w:t>dulos que caben/quitan</w:t>
      </w:r>
      <w:r>
        <w:rPr>
          <w:rFonts w:ascii="Times Roman" w:hAnsi="Times Roman" w:hint="default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5) Encaje estrat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gico (marca 1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</w:rPr>
        <w:t>–</w:t>
      </w:r>
      <w:r>
        <w:rPr>
          <w:rFonts w:ascii="Times Roman" w:hAnsi="Times Roman"/>
          <w:b w:val="1"/>
          <w:bCs w:val="1"/>
          <w:sz w:val="22"/>
          <w:szCs w:val="22"/>
          <w:rtl w:val="0"/>
        </w:rPr>
        <w:t>2)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  <w:sz w:val="22"/>
          <w:szCs w:val="22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Qu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escribir:</w:t>
      </w:r>
      <w:r>
        <w:rPr>
          <w:rFonts w:ascii="Times Roman" w:hAnsi="Times Roman"/>
          <w:sz w:val="22"/>
          <w:szCs w:val="22"/>
          <w:rtl w:val="0"/>
        </w:rPr>
        <w:t xml:space="preserve"> c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  <w:lang w:val="es-ES_tradnl"/>
        </w:rPr>
        <w:t>mo se alinea el proyecto con tus planes y con prioridades europeas. Aqu</w:t>
      </w:r>
      <w:r>
        <w:rPr>
          <w:rFonts w:ascii="Times Roman" w:hAnsi="Times Roman" w:hint="default"/>
          <w:sz w:val="22"/>
          <w:szCs w:val="22"/>
          <w:rtl w:val="0"/>
        </w:rPr>
        <w:t xml:space="preserve">í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no hace falta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pegar p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rrafos largos: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menciona y marca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es-ES_tradnl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AUE / Plan local:</w:t>
      </w:r>
      <w:r>
        <w:rPr>
          <w:rFonts w:ascii="Times Roman" w:hAnsi="Times Roman"/>
          <w:sz w:val="22"/>
          <w:szCs w:val="22"/>
          <w:rtl w:val="0"/>
          <w:lang w:val="de-DE"/>
        </w:rPr>
        <w:t xml:space="preserve"> (AUE =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Agenda Urbana Espa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ñ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ola</w:t>
      </w:r>
      <w:r>
        <w:rPr>
          <w:rFonts w:ascii="Times Roman" w:hAnsi="Times Roman"/>
          <w:sz w:val="22"/>
          <w:szCs w:val="22"/>
          <w:rtl w:val="0"/>
          <w:lang w:val="es-ES_tradnl"/>
        </w:rPr>
        <w:t>). Indica el objetivo y la l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  <w:lang w:val="es-ES_tradnl"/>
        </w:rPr>
        <w:t>nea local con la que conecta.</w:t>
      </w:r>
      <w:r>
        <w:rPr>
          <w:rFonts w:ascii="Times Roman" w:cs="Times Roman" w:hAnsi="Times Roman" w:eastAsia="Times Roman"/>
          <w:sz w:val="22"/>
          <w:szCs w:val="22"/>
        </w:rPr>
        <w:br w:type="textWrapping"/>
      </w:r>
      <w:r>
        <w:rPr>
          <w:rStyle w:val="Ninguno"/>
          <w:rFonts w:ascii="Times Roman" w:hAnsi="Times Roman"/>
          <w:i w:val="1"/>
          <w:iCs w:val="1"/>
          <w:sz w:val="22"/>
          <w:szCs w:val="22"/>
          <w:rtl w:val="0"/>
        </w:rPr>
        <w:t>Ej.: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 xml:space="preserve"> “</w:t>
      </w:r>
      <w:r>
        <w:rPr>
          <w:rFonts w:ascii="Times Roman" w:hAnsi="Times Roman"/>
          <w:sz w:val="22"/>
          <w:szCs w:val="22"/>
          <w:rtl w:val="0"/>
          <w:lang w:val="de-DE"/>
        </w:rPr>
        <w:t xml:space="preserve">AUE: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n-US"/>
        </w:rPr>
        <w:t>cohesi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fr-FR"/>
        </w:rPr>
        <w:t>n social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y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movilidad</w:t>
      </w:r>
      <w:r>
        <w:rPr>
          <w:rFonts w:ascii="Times Roman" w:hAnsi="Times Roman" w:hint="default"/>
          <w:sz w:val="22"/>
          <w:szCs w:val="22"/>
          <w:rtl w:val="0"/>
          <w:lang w:val="de-DE"/>
        </w:rPr>
        <w:t xml:space="preserve"> · </w:t>
      </w:r>
      <w:r>
        <w:rPr>
          <w:rFonts w:ascii="Times Roman" w:hAnsi="Times Roman"/>
          <w:sz w:val="22"/>
          <w:szCs w:val="22"/>
          <w:rtl w:val="0"/>
        </w:rPr>
        <w:t>L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</w:rPr>
        <w:t xml:space="preserve">nea local: 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1"/>
        </w:rPr>
        <w:t>‘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Acceso a servicios en n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ú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cleos dispersos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(Junta de Gobierno, 05/2024).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it-IT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Plan provincial/estrategia comarcal:</w:t>
      </w:r>
      <w:r>
        <w:rPr>
          <w:rFonts w:ascii="Times Roman" w:hAnsi="Times Roman"/>
          <w:sz w:val="22"/>
          <w:szCs w:val="22"/>
          <w:rtl w:val="0"/>
          <w:lang w:val="fr-FR"/>
        </w:rPr>
        <w:t xml:space="preserve"> si existe, c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  <w:lang w:val="es-ES_tradnl"/>
        </w:rPr>
        <w:t>talo en una l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</w:rPr>
        <w:t>nea.</w:t>
      </w:r>
      <w:r>
        <w:rPr>
          <w:rFonts w:ascii="Times Roman" w:cs="Times Roman" w:hAnsi="Times Roman" w:eastAsia="Times Roman"/>
          <w:sz w:val="22"/>
          <w:szCs w:val="22"/>
        </w:rPr>
        <w:br w:type="textWrapping"/>
      </w:r>
      <w:r>
        <w:rPr>
          <w:rStyle w:val="Ninguno"/>
          <w:rFonts w:ascii="Times Roman" w:hAnsi="Times Roman"/>
          <w:i w:val="1"/>
          <w:iCs w:val="1"/>
          <w:sz w:val="22"/>
          <w:szCs w:val="22"/>
          <w:rtl w:val="0"/>
        </w:rPr>
        <w:t>Ej.: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 xml:space="preserve"> “</w:t>
      </w:r>
      <w:r>
        <w:rPr>
          <w:rFonts w:ascii="Times Roman" w:hAnsi="Times Roman"/>
          <w:sz w:val="22"/>
          <w:szCs w:val="22"/>
          <w:rtl w:val="0"/>
          <w:lang w:val="es-ES_tradnl"/>
        </w:rPr>
        <w:t>Plan de Movilidad Comarcal 2023</w:t>
      </w:r>
      <w:r>
        <w:rPr>
          <w:rFonts w:ascii="Times Roman" w:hAnsi="Times Roman" w:hint="default"/>
          <w:sz w:val="22"/>
          <w:szCs w:val="22"/>
          <w:rtl w:val="0"/>
        </w:rPr>
        <w:t>–</w:t>
      </w:r>
      <w:r>
        <w:rPr>
          <w:rFonts w:ascii="Times Roman" w:hAnsi="Times Roman"/>
          <w:sz w:val="22"/>
          <w:szCs w:val="22"/>
          <w:rtl w:val="0"/>
          <w:lang w:val="es-ES_tradnl"/>
        </w:rPr>
        <w:t>2026 (Diputaci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>n).</w:t>
      </w:r>
      <w:r>
        <w:rPr>
          <w:rFonts w:ascii="Times Roman" w:hAnsi="Times Roman" w:hint="default"/>
          <w:sz w:val="22"/>
          <w:szCs w:val="22"/>
          <w:rtl w:val="0"/>
        </w:rPr>
        <w:t>”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sz w:val="22"/>
          <w:szCs w:val="22"/>
          <w:lang w:val="pt-PT"/>
        </w:rPr>
      </w:pP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Prioridades UE (marca 1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–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2):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☑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</w:rPr>
        <w:t xml:space="preserve">Digital </w:t>
      </w:r>
      <w:r>
        <w:rPr>
          <w:rFonts w:ascii="Times Roman" w:hAnsi="Times Roman" w:hint="default"/>
          <w:sz w:val="22"/>
          <w:szCs w:val="22"/>
          <w:rtl w:val="0"/>
          <w:lang w:val="de-DE"/>
        </w:rPr>
        <w:t xml:space="preserve">·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☑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nl-NL"/>
        </w:rPr>
        <w:t xml:space="preserve">Verde </w:t>
      </w:r>
      <w:r>
        <w:rPr>
          <w:rFonts w:ascii="Times Roman" w:hAnsi="Times Roman" w:hint="default"/>
          <w:sz w:val="22"/>
          <w:szCs w:val="22"/>
          <w:rtl w:val="0"/>
          <w:lang w:val="de-DE"/>
        </w:rPr>
        <w:t xml:space="preserve">·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☑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</w:rPr>
        <w:t>Cohesi</w:t>
      </w:r>
      <w:r>
        <w:rPr>
          <w:rFonts w:ascii="Times Roman" w:hAnsi="Times Roman" w:hint="default"/>
          <w:sz w:val="22"/>
          <w:szCs w:val="22"/>
          <w:rtl w:val="0"/>
          <w:lang w:val="es-ES_tradnl"/>
        </w:rPr>
        <w:t>ó</w:t>
      </w:r>
      <w:r>
        <w:rPr>
          <w:rFonts w:ascii="Times Roman" w:hAnsi="Times Roman"/>
          <w:sz w:val="22"/>
          <w:szCs w:val="22"/>
          <w:rtl w:val="0"/>
        </w:rPr>
        <w:t xml:space="preserve">n </w:t>
      </w:r>
      <w:r>
        <w:rPr>
          <w:rFonts w:ascii="Times Roman" w:hAnsi="Times Roman" w:hint="default"/>
          <w:sz w:val="22"/>
          <w:szCs w:val="22"/>
          <w:rtl w:val="0"/>
          <w:lang w:val="de-DE"/>
        </w:rPr>
        <w:t xml:space="preserve">·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☑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sz w:val="22"/>
          <w:szCs w:val="22"/>
          <w:rtl w:val="0"/>
        </w:rPr>
        <w:t>Demograf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  <w:lang w:val="it-IT"/>
        </w:rPr>
        <w:t>a.</w:t>
      </w:r>
      <w:r>
        <w:rPr>
          <w:rFonts w:ascii="Times Roman" w:cs="Times Roman" w:hAnsi="Times Roman" w:eastAsia="Times Roman"/>
          <w:sz w:val="22"/>
          <w:szCs w:val="22"/>
        </w:rPr>
        <w:br w:type="textWrapping"/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Consejo:</w:t>
      </w:r>
      <w:r>
        <w:rPr>
          <w:rFonts w:ascii="Times Roman" w:hAnsi="Times Roman"/>
          <w:sz w:val="22"/>
          <w:szCs w:val="22"/>
          <w:rtl w:val="0"/>
          <w:lang w:val="pt-PT"/>
        </w:rPr>
        <w:t xml:space="preserve"> marca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solo las que van al coraz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n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del proyecto (no todas).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z w:val="22"/>
          <w:szCs w:val="22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Dudas t</w:t>
      </w:r>
      <w:r>
        <w:rPr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picas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sz w:val="22"/>
          <w:szCs w:val="22"/>
          <w:lang w:val="es-ES_tradnl"/>
        </w:rPr>
      </w:pP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AUE es europea?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No, es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pt-PT"/>
        </w:rPr>
        <w:t>Agenda Urbana Espa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ñ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ola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(marco voluntario y pr</w:t>
      </w:r>
      <w:r>
        <w:rPr>
          <w:rFonts w:ascii="Times Roman" w:hAnsi="Times Roman" w:hint="default"/>
          <w:sz w:val="22"/>
          <w:szCs w:val="22"/>
          <w:rtl w:val="0"/>
        </w:rPr>
        <w:t>á</w:t>
      </w:r>
      <w:r>
        <w:rPr>
          <w:rFonts w:ascii="Times Roman" w:hAnsi="Times Roman"/>
          <w:sz w:val="22"/>
          <w:szCs w:val="22"/>
          <w:rtl w:val="0"/>
          <w:lang w:val="es-ES_tradnl"/>
        </w:rPr>
        <w:t>ctico).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sz w:val="22"/>
          <w:szCs w:val="22"/>
          <w:lang w:val="es-ES_tradnl"/>
        </w:rPr>
      </w:pP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it-IT"/>
        </w:rPr>
        <w:t>Qu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pongo si no tengo plan local?</w:t>
      </w:r>
      <w:r>
        <w:rPr>
          <w:rFonts w:ascii="Times Roman" w:hAnsi="Times Roman"/>
          <w:sz w:val="22"/>
          <w:szCs w:val="22"/>
          <w:rtl w:val="0"/>
          <w:lang w:val="pt-PT"/>
        </w:rPr>
        <w:t xml:space="preserve"> Esta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ficha de 1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–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2 p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</w:rPr>
        <w:t>á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</w:rPr>
        <w:t>ginas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hace de 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</w:rPr>
        <w:t>mini-plan</w:t>
      </w:r>
      <w:r>
        <w:rPr>
          <w:rFonts w:ascii="Times Roman" w:hAnsi="Times Roman" w:hint="default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  <w:lang w:val="es-ES_tradnl"/>
        </w:rPr>
        <w:t>: basta con que objetivos y l</w:t>
      </w:r>
      <w:r>
        <w:rPr>
          <w:rFonts w:ascii="Times Roman" w:hAnsi="Times Roman" w:hint="default"/>
          <w:sz w:val="22"/>
          <w:szCs w:val="22"/>
          <w:rtl w:val="0"/>
        </w:rPr>
        <w:t>í</w:t>
      </w:r>
      <w:r>
        <w:rPr>
          <w:rFonts w:ascii="Times Roman" w:hAnsi="Times Roman"/>
          <w:sz w:val="22"/>
          <w:szCs w:val="22"/>
          <w:rtl w:val="0"/>
          <w:lang w:val="es-ES_tradnl"/>
        </w:rPr>
        <w:t>neas est</w:t>
      </w:r>
      <w:r>
        <w:rPr>
          <w:rFonts w:ascii="Times Roman" w:hAnsi="Times Roman" w:hint="default"/>
          <w:sz w:val="22"/>
          <w:szCs w:val="22"/>
          <w:rtl w:val="0"/>
          <w:lang w:val="fr-FR"/>
        </w:rPr>
        <w:t>é</w:t>
      </w:r>
      <w:r>
        <w:rPr>
          <w:rFonts w:ascii="Times Roman" w:hAnsi="Times Roman"/>
          <w:sz w:val="22"/>
          <w:szCs w:val="22"/>
          <w:rtl w:val="0"/>
        </w:rPr>
        <w:t xml:space="preserve">n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claros y medibles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Por omisión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sz w:val="22"/>
          <w:szCs w:val="22"/>
          <w:lang w:val="es-ES_tradnl"/>
        </w:rPr>
      </w:pP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es-ES_tradnl"/>
        </w:rPr>
        <w:t>¿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Y si no s</w:t>
      </w:r>
      <w:r>
        <w:rPr>
          <w:rStyle w:val="Ninguno"/>
          <w:rFonts w:ascii="Times Roman" w:hAnsi="Times Roman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Style w:val="Ninguno"/>
          <w:rFonts w:ascii="Times Roman" w:hAnsi="Times Roman"/>
          <w:b w:val="1"/>
          <w:bCs w:val="1"/>
          <w:sz w:val="22"/>
          <w:szCs w:val="22"/>
          <w:rtl w:val="0"/>
          <w:lang w:val="es-ES_tradnl"/>
        </w:rPr>
        <w:t>el dato exacto hoy?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 Escribe 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sz w:val="22"/>
          <w:szCs w:val="22"/>
          <w:rtl w:val="0"/>
        </w:rPr>
        <w:t>0 (se medir</w:t>
      </w:r>
      <w:r>
        <w:rPr>
          <w:rFonts w:ascii="Times Roman" w:hAnsi="Times Roman" w:hint="default"/>
          <w:sz w:val="22"/>
          <w:szCs w:val="22"/>
          <w:rtl w:val="0"/>
        </w:rPr>
        <w:t xml:space="preserve">á </w:t>
      </w:r>
      <w:r>
        <w:rPr>
          <w:rFonts w:ascii="Times Roman" w:hAnsi="Times Roman"/>
          <w:sz w:val="22"/>
          <w:szCs w:val="22"/>
          <w:rtl w:val="0"/>
          <w:lang w:val="fr-FR"/>
        </w:rPr>
        <w:t>en mes 1)</w:t>
      </w:r>
      <w:r>
        <w:rPr>
          <w:rFonts w:ascii="Times Roman" w:hAnsi="Times Roman" w:hint="default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  <w:lang w:val="pt-PT"/>
        </w:rPr>
        <w:t>. No te frenes.</w:t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jc w:val="center"/>
    </w:pPr>
    <w:r>
      <w:rPr>
        <w:rStyle w:val="Ninguno"/>
        <w:rtl w:val="0"/>
        <w:lang w:val="es-ES_tradnl"/>
      </w:rPr>
      <w:t>P</w:t>
    </w:r>
    <w:r>
      <w:rPr>
        <w:rStyle w:val="Ninguno"/>
        <w:rtl w:val="0"/>
        <w:lang w:val="es-ES_tradnl"/>
      </w:rPr>
      <w:t>á</w:t>
    </w:r>
    <w:r>
      <w:rPr>
        <w:rStyle w:val="Ninguno"/>
        <w:rtl w:val="0"/>
        <w:lang w:val="es-ES_tradnl"/>
      </w:rPr>
      <w:t xml:space="preserve">gina </w:t>
    </w:r>
    <w:r>
      <w:rPr>
        <w:rStyle w:val="Ninguno"/>
      </w:rPr>
      <w:fldChar w:fldCharType="begin" w:fldLock="0"/>
    </w:r>
    <w:r>
      <w:rPr>
        <w:rStyle w:val="Ninguno"/>
      </w:rPr>
      <w:instrText xml:space="preserve"> PAGE </w:instrText>
    </w:r>
    <w:r>
      <w:rPr>
        <w:rStyle w:val="Ninguno"/>
      </w:rPr>
      <w:fldChar w:fldCharType="separate" w:fldLock="0"/>
    </w:r>
    <w:r>
      <w:rPr>
        <w:rStyle w:val="Ninguno"/>
      </w:rPr>
    </w:r>
    <w:r>
      <w:rPr>
        <w:rStyle w:val="Ninguno"/>
      </w:rPr>
      <w:fldChar w:fldCharType="end" w:fldLock="0"/>
    </w:r>
    <w:r>
      <w:rPr>
        <w:rStyle w:val="Ninguno"/>
        <w:rtl w:val="0"/>
        <w:lang w:val="es-ES_tradnl"/>
      </w:rPr>
      <w:t xml:space="preserve"> de </w:t>
    </w:r>
    <w:r>
      <w:rPr>
        <w:rStyle w:val="Ninguno"/>
      </w:rPr>
      <w:fldChar w:fldCharType="begin" w:fldLock="0"/>
    </w:r>
    <w:r>
      <w:rPr>
        <w:rStyle w:val="Ninguno"/>
      </w:rPr>
      <w:instrText xml:space="preserve"> NUMPAGES </w:instrText>
    </w:r>
    <w:r>
      <w:rPr>
        <w:rStyle w:val="Ninguno"/>
      </w:rPr>
      <w:fldChar w:fldCharType="separate" w:fldLock="0"/>
    </w:r>
    <w:r>
      <w:rPr>
        <w:rStyle w:val="Ninguno"/>
      </w:rPr>
    </w:r>
    <w:r>
      <w:rPr>
        <w:rStyle w:val="Ninguno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</w:pPr>
    <w:r>
      <w:rPr>
        <w:rStyle w:val="Ninguno"/>
      </w:rPr>
      <w:drawing xmlns:a="http://schemas.openxmlformats.org/drawingml/2006/main">
        <wp:inline distT="0" distB="0" distL="0" distR="0">
          <wp:extent cx="1260816" cy="783376"/>
          <wp:effectExtent l="0" t="0" r="0" b="0"/>
          <wp:docPr id="1073741825" name="officeArt object" descr="Logo_2_Teritorios_Semil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2_Teritorios_Semilla.png" descr="Logo_2_Teritorios_Semilla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816" cy="7833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➡"/>
      <w:lvlJc w:val="left"/>
      <w:pPr>
        <w:ind w:left="9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1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3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5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7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9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1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38" w:hanging="45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úmero"/>
  </w:abstractNum>
  <w:abstractNum w:abstractNumId="3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➡"/>
      <w:lvlJc w:val="left"/>
      <w:pPr>
        <w:ind w:left="9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➡"/>
      <w:lvlJc w:val="left"/>
      <w:pPr>
        <w:ind w:left="13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➡"/>
      <w:lvlJc w:val="left"/>
      <w:pPr>
        <w:ind w:left="18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➡"/>
      <w:lvlJc w:val="left"/>
      <w:pPr>
        <w:ind w:left="22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➡"/>
      <w:lvlJc w:val="left"/>
      <w:pPr>
        <w:ind w:left="27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➡"/>
      <w:lvlJc w:val="left"/>
      <w:pPr>
        <w:ind w:left="31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➡"/>
      <w:lvlJc w:val="left"/>
      <w:pPr>
        <w:ind w:left="35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➡"/>
      <w:lvlJc w:val="left"/>
      <w:pPr>
        <w:ind w:left="40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S Title">
    <w:name w:val="TS Title"/>
    <w:next w:val="TS 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S Subtitle">
    <w:name w:val="TS Subtitle"/>
    <w:next w:val="TS Sub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1"/>
      <w:szCs w:val="21"/>
      <w:u w:val="none" w:color="595959"/>
      <w:shd w:val="nil" w:color="auto" w:fill="auto"/>
      <w:vertAlign w:val="baseline"/>
      <w:lang w:val="en-US"/>
      <w14:textFill>
        <w14:solidFill>
          <w14:srgbClr w14:val="595959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S Heading">
    <w:name w:val="TS Heading"/>
    <w:next w:val="TS 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S Hint">
    <w:name w:val="TS Hint"/>
    <w:next w:val="TS Hi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0"/>
      <w:szCs w:val="20"/>
      <w:u w:val="none" w:color="595959"/>
      <w:shd w:val="nil" w:color="auto" w:fill="auto"/>
      <w:vertAlign w:val="baseline"/>
      <w:lang w:val="en-US"/>
      <w14:textFill>
        <w14:solidFill>
          <w14:srgbClr w14:val="595959"/>
        </w14:solidFill>
      </w14:textFill>
    </w:rPr>
  </w:style>
  <w:style w:type="character" w:styleId="Ninguno A">
    <w:name w:val="Ninguno A"/>
    <w:basedOn w:val="Ninguno"/>
    <w:rPr>
      <w:lang w:val="en-US"/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s">
    <w:name w:val="Viñetas"/>
    <w:pPr>
      <w:numPr>
        <w:numId w:val="1"/>
      </w:numPr>
    </w:pPr>
  </w:style>
  <w:style w:type="numbering" w:styleId="Número">
    <w:name w:val="Número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